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jc w:val="righ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DA5055" w:rsidRPr="004D48BA" w:rsidTr="00DA5055">
        <w:trPr>
          <w:jc w:val="right"/>
        </w:trPr>
        <w:tc>
          <w:tcPr>
            <w:tcW w:w="4675" w:type="dxa"/>
          </w:tcPr>
          <w:p w:rsidR="00DA5055" w:rsidRDefault="00DA5055" w:rsidP="002C321C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Приложение 1 </w:t>
            </w:r>
          </w:p>
          <w:p w:rsidR="00DA5055" w:rsidRDefault="00DA5055" w:rsidP="002C321C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 извещению об осуществлении закупки</w:t>
            </w:r>
          </w:p>
          <w:p w:rsidR="00DA5055" w:rsidRPr="004D48BA" w:rsidRDefault="00DA5055" w:rsidP="002C321C">
            <w:pPr>
              <w:spacing w:after="0"/>
              <w:ind w:left="-567" w:right="278"/>
              <w:jc w:val="right"/>
              <w:rPr>
                <w:rFonts w:ascii="PT Astra Serif" w:hAnsi="PT Astra Serif"/>
              </w:rPr>
            </w:pPr>
          </w:p>
        </w:tc>
      </w:tr>
    </w:tbl>
    <w:p w:rsidR="00410B97" w:rsidRDefault="005C3B5D" w:rsidP="00410B97">
      <w:pPr>
        <w:spacing w:after="0"/>
        <w:jc w:val="center"/>
        <w:rPr>
          <w:rFonts w:ascii="PT Astra Serif" w:hAnsi="PT Astra Serif"/>
          <w:b/>
        </w:rPr>
      </w:pPr>
      <w:r w:rsidRPr="00BC25C4">
        <w:rPr>
          <w:rFonts w:ascii="PT Astra Serif" w:hAnsi="PT Astra Serif"/>
          <w:b/>
        </w:rPr>
        <w:t>Описание объекта закупки</w:t>
      </w:r>
      <w:r w:rsidR="00FD48A1" w:rsidRPr="00BC25C4">
        <w:rPr>
          <w:rFonts w:ascii="PT Astra Serif" w:hAnsi="PT Astra Serif"/>
          <w:b/>
        </w:rPr>
        <w:t xml:space="preserve"> </w:t>
      </w:r>
      <w:r w:rsidRPr="00BC25C4">
        <w:rPr>
          <w:rFonts w:ascii="PT Astra Serif" w:hAnsi="PT Astra Serif"/>
          <w:b/>
        </w:rPr>
        <w:t>(</w:t>
      </w:r>
      <w:r w:rsidR="00985D2C" w:rsidRPr="00BC25C4">
        <w:rPr>
          <w:rFonts w:ascii="PT Astra Serif" w:hAnsi="PT Astra Serif"/>
          <w:b/>
        </w:rPr>
        <w:t>Техническое задание</w:t>
      </w:r>
      <w:r w:rsidRPr="00BC25C4">
        <w:rPr>
          <w:rFonts w:ascii="PT Astra Serif" w:hAnsi="PT Astra Serif"/>
          <w:b/>
        </w:rPr>
        <w:t>)</w:t>
      </w:r>
    </w:p>
    <w:p w:rsidR="00CB2D73" w:rsidRDefault="00CB2D73" w:rsidP="00CB2D73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оказание услуг по содержанию и обслуживанию автобусных остановок в городе Югорске  </w:t>
      </w:r>
    </w:p>
    <w:p w:rsidR="00CB2D73" w:rsidRDefault="00CB2D73" w:rsidP="00CB2D73">
      <w:pPr>
        <w:spacing w:after="0"/>
        <w:jc w:val="center"/>
        <w:rPr>
          <w:rFonts w:ascii="PT Astra Serif" w:hAnsi="PT Astra Serif"/>
          <w:b/>
        </w:rPr>
      </w:pPr>
    </w:p>
    <w:p w:rsidR="00CB2D73" w:rsidRDefault="00CB2D73" w:rsidP="00CB2D73">
      <w:pPr>
        <w:keepNext/>
        <w:keepLines/>
        <w:widowControl w:val="0"/>
        <w:suppressLineNumbers/>
        <w:suppressAutoHyphens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Место  оказания услуг по содержанию автобусных остановок</w:t>
      </w:r>
      <w:r>
        <w:rPr>
          <w:rFonts w:ascii="PT Astra Serif" w:hAnsi="PT Astra Serif"/>
        </w:rPr>
        <w:t xml:space="preserve">: Ханты-Мансийский автономный округ - Югра, </w:t>
      </w:r>
      <w:r>
        <w:rPr>
          <w:rFonts w:ascii="PT Astra Serif" w:hAnsi="PT Astra Serif"/>
          <w:bCs/>
        </w:rPr>
        <w:t>г. Югорск, места расположения остановок указаны в таблице №1</w:t>
      </w:r>
      <w:r>
        <w:rPr>
          <w:rFonts w:ascii="PT Astra Serif" w:hAnsi="PT Astra Serif"/>
        </w:rPr>
        <w:t>.</w:t>
      </w:r>
    </w:p>
    <w:p w:rsidR="00CB2D73" w:rsidRDefault="00CB2D73" w:rsidP="00CB2D73">
      <w:pPr>
        <w:spacing w:after="0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 xml:space="preserve">Срок оказания услуг: </w:t>
      </w:r>
    </w:p>
    <w:p w:rsidR="00CB2D73" w:rsidRDefault="00CB2D73" w:rsidP="00CB2D73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начало: 01.12.2025;</w:t>
      </w:r>
    </w:p>
    <w:p w:rsidR="00CB2D73" w:rsidRDefault="00CB2D73" w:rsidP="00CB2D73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-  окончание: 30.11.2026.</w:t>
      </w:r>
    </w:p>
    <w:p w:rsidR="00CB2D73" w:rsidRDefault="00CB2D73" w:rsidP="00CB2D73">
      <w:pPr>
        <w:overflowPunct w:val="0"/>
        <w:autoSpaceDE w:val="0"/>
        <w:spacing w:after="0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Летнее содержание производится в период: май, июнь, июль, август, сентябрь, октябрь. </w:t>
      </w:r>
      <w:proofErr w:type="gramEnd"/>
    </w:p>
    <w:p w:rsidR="00CB2D73" w:rsidRDefault="00CB2D73" w:rsidP="00CB2D73">
      <w:pPr>
        <w:overflowPunct w:val="0"/>
        <w:autoSpaceDE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Зимнее содержание производится в период:  декабрь 2025 год, январь, февраль, март, апрель ноябрь. </w:t>
      </w:r>
    </w:p>
    <w:p w:rsidR="00CB2D73" w:rsidRDefault="00CB2D73" w:rsidP="00CB2D73">
      <w:pPr>
        <w:overflowPunct w:val="0"/>
        <w:autoSpaceDE w:val="0"/>
        <w:spacing w:after="0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Сроки зимнего и летнего содержания </w:t>
      </w:r>
      <w:r>
        <w:rPr>
          <w:rFonts w:ascii="PT Astra Serif" w:hAnsi="PT Astra Serif"/>
        </w:rPr>
        <w:t>должны быть изменены в соответствии с погодными условиями.</w:t>
      </w:r>
    </w:p>
    <w:p w:rsidR="00CB2D73" w:rsidRDefault="00CB2D73" w:rsidP="00CB2D73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Услуги выполняются в соответствии с Правилами благоустройства территории города Югорска.</w:t>
      </w:r>
    </w:p>
    <w:p w:rsidR="00CB2D73" w:rsidRDefault="00CB2D73" w:rsidP="00CB2D73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Оказание услуг по организации вывоза мусора 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p w:rsidR="00CB2D73" w:rsidRDefault="00CB2D73" w:rsidP="00CB2D73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Исполнитель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организацией, имеющей такую лицензию, действующую на протяжении всего срока выполнения работ.</w:t>
      </w:r>
    </w:p>
    <w:p w:rsidR="00CB2D73" w:rsidRDefault="00CB2D73" w:rsidP="00CB2D73">
      <w:pPr>
        <w:numPr>
          <w:ilvl w:val="0"/>
          <w:numId w:val="3"/>
        </w:numPr>
        <w:spacing w:after="0"/>
        <w:contextualSpacing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Перечень, характеристика и объемы услуг по содержанию и обслуживанию автобусных остановок </w:t>
      </w:r>
      <w:r>
        <w:rPr>
          <w:rFonts w:ascii="PT Astra Serif" w:hAnsi="PT Astra Serif"/>
        </w:rPr>
        <w:t xml:space="preserve"> </w:t>
      </w:r>
    </w:p>
    <w:p w:rsidR="00CB2D73" w:rsidRDefault="00CB2D73" w:rsidP="00CB2D73">
      <w:pPr>
        <w:spacing w:after="0"/>
        <w:rPr>
          <w:rFonts w:ascii="PT Astra Serif" w:hAnsi="PT Astra Serif"/>
          <w:b/>
          <w:color w:val="FF0000"/>
        </w:rPr>
      </w:pPr>
      <w:r>
        <w:rPr>
          <w:rFonts w:ascii="PT Astra Serif" w:hAnsi="PT Astra Serif"/>
        </w:rPr>
        <w:t>Площадь остановок –</w:t>
      </w:r>
      <w:r>
        <w:rPr>
          <w:rFonts w:ascii="PT Astra Serif" w:hAnsi="PT Astra Serif"/>
          <w:b/>
          <w:bCs/>
        </w:rPr>
        <w:t xml:space="preserve">960,00 </w:t>
      </w:r>
      <w:proofErr w:type="spellStart"/>
      <w:r>
        <w:rPr>
          <w:rFonts w:ascii="PT Astra Serif" w:hAnsi="PT Astra Serif"/>
        </w:rPr>
        <w:t>кв.м</w:t>
      </w:r>
      <w:proofErr w:type="spellEnd"/>
      <w:r>
        <w:rPr>
          <w:rFonts w:ascii="PT Astra Serif" w:hAnsi="PT Astra Serif"/>
        </w:rPr>
        <w:t xml:space="preserve">. количество остановок – </w:t>
      </w:r>
      <w:r>
        <w:rPr>
          <w:rFonts w:ascii="PT Astra Serif" w:hAnsi="PT Astra Serif"/>
          <w:b/>
        </w:rPr>
        <w:t>74</w:t>
      </w:r>
    </w:p>
    <w:p w:rsidR="00CB2D73" w:rsidRDefault="00CB2D73" w:rsidP="00CB2D73">
      <w:pPr>
        <w:overflowPunct w:val="0"/>
        <w:autoSpaceDE w:val="0"/>
        <w:jc w:val="right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  <w:t>Таблица №1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00"/>
        <w:gridCol w:w="3500"/>
        <w:gridCol w:w="1183"/>
        <w:gridCol w:w="1436"/>
        <w:gridCol w:w="1060"/>
        <w:gridCol w:w="1267"/>
        <w:gridCol w:w="1559"/>
      </w:tblGrid>
      <w:tr w:rsidR="00CB2D73" w:rsidTr="00CB2D73">
        <w:trPr>
          <w:trHeight w:val="17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color w:val="000000"/>
                <w:sz w:val="21"/>
                <w:szCs w:val="21"/>
              </w:rPr>
              <w:t>/п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 месторасположения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Площадь остановки, м</w:t>
            </w:r>
            <w:proofErr w:type="gramStart"/>
            <w:r>
              <w:rPr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боковых поверхностей,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(с одной стороны)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Площадь крыши, м</w:t>
            </w:r>
            <w:proofErr w:type="gramStart"/>
            <w:r>
              <w:rPr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урны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скамейки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Спортивная, 11а - «ЦГБ»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Спортивная – Снежная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Энтузиастов №3 - «Школа №2»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Энтузиастов,2 (четная сторона)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CB2D73" w:rsidTr="00CB2D73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Гастелло,7а - «</w:t>
            </w:r>
            <w:proofErr w:type="spellStart"/>
            <w:r>
              <w:rPr>
                <w:color w:val="000000"/>
                <w:sz w:val="21"/>
                <w:szCs w:val="21"/>
              </w:rPr>
              <w:t>Югорскгазавтоматика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»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CB2D73" w:rsidTr="00CB2D73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35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Лесозаготовителей,22- Парк по ул. Лесозаготовителей.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Лесозаготовителей ,9 «а»- Парк по ул. Лесозаготовителей нечетная сторона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90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Ул.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/дорожная,10"а"- «Ж/дорожный вокзал» чётная сторона 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CB2D73" w:rsidTr="00CB2D73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крыши, лист 1,2мм,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боковых поверхностей, стекло 8мм, с одной стороны,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внутри,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всего,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9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розетки 220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влагостойкие – 2 шт., USB розетки 2 гнезда – 2 шт., доводчик дверной-1шт.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2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/дорожная, 27- «Ж/дорожный вокзал» нечётная сторона, кондиционер настенный  DEXP AC-CH7ONF или эквивалент с характеристиками:  потребляемая мощность (обогрев), не менее 584 </w:t>
            </w:r>
            <w:proofErr w:type="spellStart"/>
            <w:r>
              <w:rPr>
                <w:color w:val="000000"/>
                <w:sz w:val="20"/>
                <w:szCs w:val="20"/>
              </w:rPr>
              <w:t>вт</w:t>
            </w:r>
            <w:proofErr w:type="spellEnd"/>
            <w:r>
              <w:rPr>
                <w:color w:val="000000"/>
                <w:sz w:val="20"/>
                <w:szCs w:val="20"/>
              </w:rPr>
              <w:t>; потребляемая мощность (охлаждение), не менее 639вт; класс энергопотребления, охлаждение «А».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B2D73" w:rsidTr="00CB2D7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крыши, лист 1,2мм,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боковых поверхностей, стекло 8мм, с одной стороны,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внутри,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всего,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розетки 220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влагостойкие – 2 шт., USB розетки 2 гнезда – 2 шт., доводчик дверной-1шт.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Ж/</w:t>
            </w:r>
            <w:proofErr w:type="gramStart"/>
            <w:r>
              <w:rPr>
                <w:color w:val="000000"/>
                <w:sz w:val="21"/>
                <w:szCs w:val="21"/>
              </w:rPr>
              <w:t>дорожная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– «МФЦ» Механизаторов, 2           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</w:tr>
      <w:tr w:rsidR="00CB2D73" w:rsidTr="00CB2D73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Сплит-система настенного типа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2D73" w:rsidTr="00CB2D7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крыши, стекло 1,5мм,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внутри,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Розетки 220В влагостойкие – 4 шт., USB розетки 2 гнезда – 4 шт., доводчик дверной-2шт.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6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Ул. </w:t>
            </w:r>
            <w:proofErr w:type="gramStart"/>
            <w:r>
              <w:rPr>
                <w:b/>
                <w:bCs/>
                <w:color w:val="000000"/>
                <w:sz w:val="21"/>
                <w:szCs w:val="21"/>
              </w:rPr>
              <w:t>Железнодорожная</w:t>
            </w:r>
            <w:proofErr w:type="gramEnd"/>
            <w:r>
              <w:rPr>
                <w:b/>
                <w:bCs/>
                <w:color w:val="000000"/>
                <w:sz w:val="21"/>
                <w:szCs w:val="21"/>
              </w:rPr>
              <w:t xml:space="preserve">,14 «Центральный крытый рынок»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  <w:tr w:rsidR="00CB2D73" w:rsidTr="00CB2D7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Площадь крыши, стекло 1,5мм,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B2D73" w:rsidTr="00CB2D7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Площадь пола внутри,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B2D73" w:rsidTr="00CB2D73">
        <w:trPr>
          <w:trHeight w:val="10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Розетки 220В влагостойкие – 4 шт., USB розетки 2 гнезда – 4 шт., доводчик дверной-2шт.,                                                         светильник светодиодный-8шт.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Толстого, 12 – «ГИБДД»              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Ул. Толстого, 12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CB2D73" w:rsidTr="00CB2D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Газовиков, 4 - «ТТГ 30 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.Г</w:t>
            </w:r>
            <w:proofErr w:type="gramEnd"/>
            <w:r>
              <w:rPr>
                <w:color w:val="000000"/>
                <w:sz w:val="21"/>
                <w:szCs w:val="21"/>
              </w:rPr>
              <w:t>азовиков</w:t>
            </w:r>
            <w:proofErr w:type="spellEnd"/>
            <w:r>
              <w:rPr>
                <w:color w:val="000000"/>
                <w:sz w:val="21"/>
                <w:szCs w:val="21"/>
              </w:rPr>
              <w:t>, 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Декабристов,12, четная сторона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Декабристов,12, нечетная сторона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Октябрьская,33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.О</w:t>
            </w:r>
            <w:proofErr w:type="gramEnd"/>
            <w:r>
              <w:rPr>
                <w:color w:val="000000"/>
                <w:sz w:val="21"/>
                <w:szCs w:val="21"/>
              </w:rPr>
              <w:t>ктябрьская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- "Лайнер"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Механизаторов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Попова,57  - "Храм"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Попова - "Югра-презент"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Попова - ИФНС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Пожарского,11 нечетная сторона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Садовая 27, маг. «СОМ»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.С</w:t>
            </w:r>
            <w:proofErr w:type="gramEnd"/>
            <w:r>
              <w:rPr>
                <w:color w:val="000000"/>
                <w:sz w:val="21"/>
                <w:szCs w:val="21"/>
              </w:rPr>
              <w:t>адовая</w:t>
            </w:r>
            <w:proofErr w:type="spellEnd"/>
            <w:r>
              <w:rPr>
                <w:color w:val="000000"/>
                <w:sz w:val="21"/>
                <w:szCs w:val="21"/>
              </w:rPr>
              <w:t>, 80 "а" - Конечная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.С</w:t>
            </w:r>
            <w:proofErr w:type="gramEnd"/>
            <w:r>
              <w:rPr>
                <w:color w:val="000000"/>
                <w:sz w:val="21"/>
                <w:szCs w:val="21"/>
              </w:rPr>
              <w:t>адовая</w:t>
            </w:r>
            <w:proofErr w:type="spellEnd"/>
            <w:r>
              <w:rPr>
                <w:color w:val="000000"/>
                <w:sz w:val="21"/>
                <w:szCs w:val="21"/>
              </w:rPr>
              <w:t>, 70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Садовая, 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</w:t>
            </w:r>
            <w:proofErr w:type="gramStart"/>
            <w:r>
              <w:rPr>
                <w:color w:val="000000"/>
                <w:sz w:val="21"/>
                <w:szCs w:val="21"/>
              </w:rPr>
              <w:t>Садовая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,32– Стадион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Садовая,9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Садовая - </w:t>
            </w:r>
            <w:proofErr w:type="spellStart"/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.П</w:t>
            </w:r>
            <w:proofErr w:type="gramEnd"/>
            <w:r>
              <w:rPr>
                <w:color w:val="000000"/>
                <w:sz w:val="21"/>
                <w:szCs w:val="21"/>
              </w:rPr>
              <w:t>авлика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Морозова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Магистральная, 19А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Звездная, 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Тюменская, 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.М</w:t>
            </w:r>
            <w:proofErr w:type="gramEnd"/>
            <w:r>
              <w:rPr>
                <w:color w:val="000000"/>
                <w:sz w:val="21"/>
                <w:szCs w:val="21"/>
              </w:rPr>
              <w:t>ира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- "Центр адаптивного спорта"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Мир</w:t>
            </w:r>
            <w:proofErr w:type="gramStart"/>
            <w:r>
              <w:rPr>
                <w:color w:val="000000"/>
                <w:sz w:val="21"/>
                <w:szCs w:val="21"/>
              </w:rPr>
              <w:t>а-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магазин «Торос»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Пер. Северный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.Л</w:t>
            </w:r>
            <w:proofErr w:type="gramEnd"/>
            <w:r>
              <w:rPr>
                <w:color w:val="000000"/>
                <w:sz w:val="21"/>
                <w:szCs w:val="21"/>
              </w:rPr>
              <w:t>есозаготовителей,25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Ленина, 39 - "ЮПК"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.Т</w:t>
            </w:r>
            <w:proofErr w:type="gramEnd"/>
            <w:r>
              <w:rPr>
                <w:color w:val="000000"/>
                <w:sz w:val="21"/>
                <w:szCs w:val="21"/>
              </w:rPr>
              <w:t>аежная,22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</w:t>
            </w:r>
            <w:proofErr w:type="gramStart"/>
            <w:r>
              <w:rPr>
                <w:color w:val="000000"/>
                <w:sz w:val="21"/>
                <w:szCs w:val="21"/>
              </w:rPr>
              <w:t>.Т</w:t>
            </w:r>
            <w:proofErr w:type="gramEnd"/>
            <w:r>
              <w:rPr>
                <w:color w:val="000000"/>
                <w:sz w:val="21"/>
                <w:szCs w:val="21"/>
              </w:rPr>
              <w:t>аежная,21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Дзержинского - Плеханова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Защитников Отечества,10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Ремизова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Покровская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1 км, в сторону города, "Берёзка"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1 км, из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1 </w:t>
            </w:r>
          </w:p>
        </w:tc>
      </w:tr>
      <w:tr w:rsidR="00CB2D73" w:rsidTr="00CB2D73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2 км, в сторону города, "Уж и Ёж"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3 км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4 км,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4 км, из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CB2D73" w:rsidTr="00CB2D73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 5 км,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 6 км,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7 км, в сторону города, "Берёзка"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Зеленая зона 7 км, из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CB2D73" w:rsidTr="00CB2D73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 8 км,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Студенческая, 16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CB2D73" w:rsidTr="00CB2D73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</w:t>
            </w:r>
            <w:proofErr w:type="gramStart"/>
            <w:r>
              <w:rPr>
                <w:color w:val="000000"/>
                <w:sz w:val="21"/>
                <w:szCs w:val="21"/>
              </w:rPr>
              <w:t>Студенческая</w:t>
            </w:r>
            <w:proofErr w:type="gramEnd"/>
            <w:r>
              <w:rPr>
                <w:color w:val="000000"/>
                <w:sz w:val="21"/>
                <w:szCs w:val="21"/>
              </w:rPr>
              <w:t>, 35 - Центр Югорского Спорта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Студенческая - поликлиника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</w:t>
            </w:r>
            <w:proofErr w:type="spellStart"/>
            <w:r>
              <w:rPr>
                <w:color w:val="000000"/>
                <w:sz w:val="21"/>
                <w:szCs w:val="21"/>
              </w:rPr>
              <w:t>Агиришская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11, </w:t>
            </w:r>
            <w:proofErr w:type="gramStart"/>
            <w:r>
              <w:rPr>
                <w:color w:val="000000"/>
                <w:sz w:val="21"/>
                <w:szCs w:val="21"/>
              </w:rPr>
              <w:t>м-н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"Светофор"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61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ПММК - 5 - ул. </w:t>
            </w:r>
            <w:proofErr w:type="spellStart"/>
            <w:r>
              <w:rPr>
                <w:color w:val="000000"/>
                <w:sz w:val="21"/>
                <w:szCs w:val="21"/>
              </w:rPr>
              <w:t>Агиришская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Вавилова (Сахарова)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Вавилова (Космонавтов)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Югорск-2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Монтажников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Менделеева,3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Менделеева,34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Менделеева,43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Менделеева,65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Остравская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Южная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Южная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Южная-Декабристов</w:t>
            </w:r>
            <w:proofErr w:type="gram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B2D73" w:rsidTr="00CB2D73">
        <w:trPr>
          <w:trHeight w:val="255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"Тёплый" остановочный павильон по ул. Чкалова "Авалон".   Кондиционер настенный (сплит-система) DEXP AC-CH7ONF или эквивалент.                                         розетки 220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влагостойкие – 2 шт., USB розетки на 2 гнезда – 2 шт., доводчик дверной - 1 шт., сплит-система (кондиционер) - 1 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B2D73" w:rsidTr="00CB2D7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крыши, лист 1,2мм,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2D73" w:rsidTr="00CB2D7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боковых поверхностей, стекло 8мм, с одной стороны,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2D73" w:rsidTr="00CB2D7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внутри,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2D73" w:rsidTr="00CB2D7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пола всего,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2D73" w:rsidTr="00CB2D7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розетки 220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влагостойкие – 2 шт., USB розетки 2 гнезда – 2 шт., доводчик дверной-1шт.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2D73" w:rsidTr="00CB2D73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960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833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2D73" w:rsidRDefault="00CB2D7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CB2D73" w:rsidRDefault="00CB2D73" w:rsidP="00CB2D73">
      <w:pPr>
        <w:tabs>
          <w:tab w:val="left" w:pos="975"/>
        </w:tabs>
        <w:overflowPunct w:val="0"/>
        <w:autoSpaceDE w:val="0"/>
        <w:rPr>
          <w:rFonts w:ascii="PT Astra Serif" w:hAnsi="PT Astra Serif"/>
          <w:i/>
          <w:sz w:val="20"/>
          <w:szCs w:val="20"/>
        </w:rPr>
      </w:pPr>
    </w:p>
    <w:p w:rsidR="00CB2D73" w:rsidRDefault="00CB2D73" w:rsidP="00CB2D73">
      <w:pPr>
        <w:spacing w:after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Содержание и обслуживание  в летний период и зимний период производится в соответствии с перечнем работ в таблице 2  </w:t>
      </w:r>
    </w:p>
    <w:p w:rsidR="00CB2D73" w:rsidRDefault="00CB2D73" w:rsidP="00CB2D73">
      <w:pPr>
        <w:tabs>
          <w:tab w:val="left" w:pos="840"/>
        </w:tabs>
        <w:rPr>
          <w:rFonts w:ascii="PT Astra Serif" w:hAnsi="PT Astra Serif"/>
          <w:i/>
          <w:sz w:val="20"/>
          <w:szCs w:val="20"/>
        </w:rPr>
      </w:pPr>
      <w:bookmarkStart w:id="0" w:name="_GoBack"/>
      <w:bookmarkEnd w:id="0"/>
    </w:p>
    <w:p w:rsidR="00CB2D73" w:rsidRDefault="00CB2D73" w:rsidP="00CB2D73">
      <w:pPr>
        <w:jc w:val="right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  <w:t>Таблица №2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1861"/>
      </w:tblGrid>
      <w:tr w:rsidR="00CB2D73" w:rsidTr="00CB2D73">
        <w:trPr>
          <w:trHeight w:val="8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</w:rPr>
              <w:t>Услуги по содержанию и обслуживанию автобусных остановок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</w:rPr>
              <w:t>Процент в общем объеме работ</w:t>
            </w:r>
          </w:p>
        </w:tc>
      </w:tr>
      <w:tr w:rsidR="00CB2D73" w:rsidTr="00CB2D73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B2D73" w:rsidRDefault="00CB2D73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/>
                <w:b/>
                <w:bCs/>
                <w:u w:val="single"/>
              </w:rPr>
              <w:t xml:space="preserve">Летнее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CB2D73" w:rsidTr="00CB2D73">
        <w:trPr>
          <w:trHeight w:val="64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Очистка от мусора и различных предметов  внутренней стороны остановок и прилегающей территории к остановкам на расстоянии 2 м</w:t>
            </w:r>
          </w:p>
          <w:p w:rsid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Очистка урн от мусора по мере накопления, но не реже 1 раз в три дня</w:t>
            </w:r>
          </w:p>
          <w:p w:rsid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Очистка от пыли и грязи скамеек, урн (май-август)</w:t>
            </w:r>
          </w:p>
          <w:p w:rsidR="00CB2D73" w:rsidRDefault="00CB2D73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Организация вывоза мусора 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>30</w:t>
            </w:r>
          </w:p>
        </w:tc>
      </w:tr>
      <w:tr w:rsidR="00CB2D73" w:rsidTr="00CB2D73">
        <w:trPr>
          <w:trHeight w:val="1118"/>
        </w:trPr>
        <w:tc>
          <w:tcPr>
            <w:tcW w:w="40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lastRenderedPageBreak/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Влажная уборка скамеек, урн, боковых поверхностей, дверных ручек, поручней, основания пола из нержавеющей стали остановочных комплексов не менее 1 раза в месяц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Проведение технического обслуживания систем кондиционирования: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Внешний осмотр оборудования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 xml:space="preserve">Внешний осмотр кабельных трасс и соединений 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Очистка от пыли и грязи оборудования 1 раз в 3 месяца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B2D73">
              <w:rPr>
                <w:rFonts w:ascii="PT Astra Serif" w:hAnsi="PT Astra Serif"/>
              </w:rPr>
              <w:t>Обеспечение объекта (теплые остановки по адресам: ул. Железнодорожная,10А,27,14, ул. Механизаторов, 2, ул. Чкалова «Авалон» электроснабжением (затраты оплачиваются при предъявлении обосновывающих документов на потребление электроэнергии)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CB2D73" w:rsidTr="00CB2D73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CB2D73">
              <w:rPr>
                <w:rFonts w:ascii="PT Astra Serif" w:hAnsi="PT Astra Serif"/>
                <w:b/>
                <w:u w:val="single"/>
              </w:rPr>
              <w:t xml:space="preserve">Зимнее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CB2D73" w:rsidTr="00CB2D73">
        <w:trPr>
          <w:trHeight w:val="630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Очистка от мусора и различных предметов  внутренней стороны остановок и прилегающей территории к остановкам на расстоянии 2 м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Очистка урн от мусора по мере накопления, но не реже 1 раз в три дня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Сметание снега со скамеек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 xml:space="preserve">Организация вывоза мусора 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 xml:space="preserve">Устранение скользкости с отсыпкой песком на внутренней площади остановки и прилегающей территории на расстоянии 2 м 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Очистка и сдвигание снега  с прилегающей территории в радиусе 2 м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Вывоз снега не менее 1 раза в месяц (по остановкам, находящимся на территории Зеленой зоны производится сдвигание снега на пустыри)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Уборка снега с крыш остановок не менее 1 раза в месяц</w:t>
            </w:r>
          </w:p>
          <w:p w:rsidR="00CB2D73" w:rsidRPr="00CB2D73" w:rsidRDefault="00CB2D73">
            <w:pPr>
              <w:snapToGrid w:val="0"/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 xml:space="preserve">Очистка </w:t>
            </w:r>
            <w:proofErr w:type="gramStart"/>
            <w:r w:rsidRPr="00CB2D73">
              <w:rPr>
                <w:rFonts w:ascii="PT Astra Serif" w:hAnsi="PT Astra Serif"/>
              </w:rPr>
              <w:t>от</w:t>
            </w:r>
            <w:proofErr w:type="gramEnd"/>
            <w:r w:rsidRPr="00CB2D73">
              <w:rPr>
                <w:rFonts w:ascii="PT Astra Serif" w:hAnsi="PT Astra Serif"/>
              </w:rPr>
              <w:t xml:space="preserve"> льда поверхностей остановочных комплексов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Проведение технического обслуживания систем кондиционирования: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Внешний осмотр оборудования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 xml:space="preserve">Внешний осмотр кабельных трасс и соединений 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</w:rPr>
            </w:pPr>
            <w:r w:rsidRPr="00CB2D73">
              <w:rPr>
                <w:rFonts w:ascii="PT Astra Serif" w:hAnsi="PT Astra Serif"/>
              </w:rPr>
              <w:t>Очистка от пыли и грязи оборудования 1 раз в 3 месяца</w:t>
            </w:r>
          </w:p>
          <w:p w:rsidR="00CB2D73" w:rsidRPr="00CB2D73" w:rsidRDefault="00CB2D73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B2D73">
              <w:rPr>
                <w:rFonts w:ascii="PT Astra Serif" w:hAnsi="PT Astra Serif"/>
              </w:rPr>
              <w:t>Обеспечение объекта (теплые остановки по адресам: ул. Железнодорожная,10А,27,14, ул. Механизаторов, 2, ул. Чкалова «Авалон» электроснабжением (затраты оплачиваются при предъявлении обосновывающих документов на потребление электроэнергии)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>70</w:t>
            </w:r>
          </w:p>
        </w:tc>
      </w:tr>
      <w:tr w:rsidR="00CB2D73" w:rsidTr="00CB2D73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D73" w:rsidRDefault="00CB2D73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</w:rPr>
              <w:t>100</w:t>
            </w:r>
          </w:p>
        </w:tc>
      </w:tr>
    </w:tbl>
    <w:p w:rsidR="00CB2D73" w:rsidRPr="00BC25C4" w:rsidRDefault="00CB2D73" w:rsidP="00410B97">
      <w:pPr>
        <w:spacing w:after="0"/>
        <w:jc w:val="center"/>
        <w:rPr>
          <w:rFonts w:ascii="PT Astra Serif" w:hAnsi="PT Astra Serif"/>
          <w:b/>
        </w:rPr>
      </w:pPr>
    </w:p>
    <w:sectPr w:rsidR="00CB2D73" w:rsidRPr="00BC25C4" w:rsidSect="002C321C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777C"/>
    <w:multiLevelType w:val="multilevel"/>
    <w:tmpl w:val="2AB4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534DA"/>
    <w:multiLevelType w:val="hybridMultilevel"/>
    <w:tmpl w:val="D9C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5"/>
    <w:rsid w:val="00030196"/>
    <w:rsid w:val="00045CDE"/>
    <w:rsid w:val="00072197"/>
    <w:rsid w:val="00077F7B"/>
    <w:rsid w:val="000D0905"/>
    <w:rsid w:val="000F6D16"/>
    <w:rsid w:val="00103337"/>
    <w:rsid w:val="00171420"/>
    <w:rsid w:val="001869E8"/>
    <w:rsid w:val="00232452"/>
    <w:rsid w:val="00243BAF"/>
    <w:rsid w:val="002871EB"/>
    <w:rsid w:val="002C321C"/>
    <w:rsid w:val="002E3655"/>
    <w:rsid w:val="002E76BE"/>
    <w:rsid w:val="00351D6D"/>
    <w:rsid w:val="00371A0E"/>
    <w:rsid w:val="0039058E"/>
    <w:rsid w:val="003B01D8"/>
    <w:rsid w:val="003B7261"/>
    <w:rsid w:val="003C5B84"/>
    <w:rsid w:val="003F2AD1"/>
    <w:rsid w:val="00410B97"/>
    <w:rsid w:val="0041611F"/>
    <w:rsid w:val="004165E5"/>
    <w:rsid w:val="004218F0"/>
    <w:rsid w:val="00452CD6"/>
    <w:rsid w:val="0045441B"/>
    <w:rsid w:val="00455E90"/>
    <w:rsid w:val="00473D71"/>
    <w:rsid w:val="00480745"/>
    <w:rsid w:val="004A3423"/>
    <w:rsid w:val="004D4344"/>
    <w:rsid w:val="00597C43"/>
    <w:rsid w:val="005C3B5D"/>
    <w:rsid w:val="005E1673"/>
    <w:rsid w:val="0062231F"/>
    <w:rsid w:val="006342A8"/>
    <w:rsid w:val="006749B4"/>
    <w:rsid w:val="006C414F"/>
    <w:rsid w:val="007019D1"/>
    <w:rsid w:val="00757ECE"/>
    <w:rsid w:val="00771681"/>
    <w:rsid w:val="007E5443"/>
    <w:rsid w:val="007F7A35"/>
    <w:rsid w:val="00811DE2"/>
    <w:rsid w:val="00823314"/>
    <w:rsid w:val="008467EE"/>
    <w:rsid w:val="0088088D"/>
    <w:rsid w:val="00883F01"/>
    <w:rsid w:val="00892173"/>
    <w:rsid w:val="00894292"/>
    <w:rsid w:val="008B3F1C"/>
    <w:rsid w:val="008C335C"/>
    <w:rsid w:val="008E28BE"/>
    <w:rsid w:val="00907C2B"/>
    <w:rsid w:val="00921758"/>
    <w:rsid w:val="00923A69"/>
    <w:rsid w:val="00935910"/>
    <w:rsid w:val="00985D2C"/>
    <w:rsid w:val="00A969D4"/>
    <w:rsid w:val="00AA18F0"/>
    <w:rsid w:val="00AA612F"/>
    <w:rsid w:val="00AB58E5"/>
    <w:rsid w:val="00AC0C95"/>
    <w:rsid w:val="00B06202"/>
    <w:rsid w:val="00B1483A"/>
    <w:rsid w:val="00B5446F"/>
    <w:rsid w:val="00BB2254"/>
    <w:rsid w:val="00BB5843"/>
    <w:rsid w:val="00BC25C4"/>
    <w:rsid w:val="00CB2D73"/>
    <w:rsid w:val="00CC1469"/>
    <w:rsid w:val="00CE0B14"/>
    <w:rsid w:val="00D07FDA"/>
    <w:rsid w:val="00D64FEF"/>
    <w:rsid w:val="00D74ABD"/>
    <w:rsid w:val="00D7646D"/>
    <w:rsid w:val="00D7712B"/>
    <w:rsid w:val="00DA4A67"/>
    <w:rsid w:val="00DA5055"/>
    <w:rsid w:val="00DA5318"/>
    <w:rsid w:val="00E21526"/>
    <w:rsid w:val="00E21F94"/>
    <w:rsid w:val="00E36D95"/>
    <w:rsid w:val="00E834FE"/>
    <w:rsid w:val="00ED0F4A"/>
    <w:rsid w:val="00F11EE9"/>
    <w:rsid w:val="00F226F1"/>
    <w:rsid w:val="00F55884"/>
    <w:rsid w:val="00F66D6E"/>
    <w:rsid w:val="00F8272D"/>
    <w:rsid w:val="00FD2167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63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2A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B2D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63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2A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B2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68</cp:revision>
  <cp:lastPrinted>2025-10-20T11:01:00Z</cp:lastPrinted>
  <dcterms:created xsi:type="dcterms:W3CDTF">2020-09-25T10:20:00Z</dcterms:created>
  <dcterms:modified xsi:type="dcterms:W3CDTF">2025-10-20T11:01:00Z</dcterms:modified>
</cp:coreProperties>
</file>